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39.999999999998" w:type="dxa"/>
        <w:jc w:val="center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78"/>
        <w:gridCol w:w="1323"/>
        <w:gridCol w:w="1384"/>
        <w:gridCol w:w="1298"/>
        <w:gridCol w:w="1178"/>
        <w:gridCol w:w="1257"/>
        <w:gridCol w:w="1236"/>
        <w:gridCol w:w="1436"/>
        <w:gridCol w:w="1736"/>
        <w:gridCol w:w="1714"/>
        <w:tblGridChange w:id="0">
          <w:tblGrid>
            <w:gridCol w:w="3278"/>
            <w:gridCol w:w="1323"/>
            <w:gridCol w:w="1384"/>
            <w:gridCol w:w="1298"/>
            <w:gridCol w:w="1178"/>
            <w:gridCol w:w="1257"/>
            <w:gridCol w:w="1236"/>
            <w:gridCol w:w="1436"/>
            <w:gridCol w:w="1736"/>
            <w:gridCol w:w="1714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SKILLS OR EXPERTISE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 connections to those)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Fundraising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 (public service)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Accounting, $ Mgt.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Campaign planning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Ecosystem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Education, outreach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Oil &amp; 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SKILLS OR EXPERTISE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 connections to those)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1457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Planning, org. development, facilitation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Politics/Public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9eef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Protected area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(biology, ecology)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Tourism, recreation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Governance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Personnel Mgt.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eeaf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dd6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0" w:top="1440" w:left="0" w:right="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7920"/>
        <w:tab w:val="right" w:leader="none" w:pos="158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mtm 8/31/22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7920"/>
        <w:tab w:val="right" w:leader="none" w:pos="15820"/>
      </w:tabs>
      <w:spacing w:after="0" w:before="0" w:line="240" w:lineRule="auto"/>
      <w:ind w:left="72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X = Direct Skills or experience</w:t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Big Morongo Canyon Preserve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7920"/>
        <w:tab w:val="right" w:leader="none" w:pos="15820"/>
      </w:tabs>
      <w:spacing w:after="0" w:before="0" w:line="240" w:lineRule="auto"/>
      <w:ind w:left="72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(X) = Access to skill or experience</w:t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Skills and Experience Check List</w:t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7920"/>
        <w:tab w:val="right" w:leader="none" w:pos="15820"/>
      </w:tabs>
      <w:spacing w:after="0" w:before="0" w:line="240" w:lineRule="auto"/>
      <w:ind w:left="72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82cc"/>
        <w:sz w:val="30"/>
        <w:szCs w:val="30"/>
        <w:u w:val="none"/>
        <w:shd w:fill="auto" w:val="clear"/>
        <w:vertAlign w:val="baseline"/>
        <w:rtl w:val="0"/>
      </w:rPr>
      <w:t xml:space="preserve">New Candidates for Board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7920"/>
        <w:tab w:val="right" w:leader="none" w:pos="15820"/>
      </w:tabs>
      <w:spacing w:after="0" w:before="0" w:line="240" w:lineRule="auto"/>
      <w:ind w:left="72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ilq0Ai9fLZkvfH4y6mp8wgrMA==">CgMxLjA4AHIhMW1oZlRXQlBkLVVNbUpZOVpLbTBBNzdPb3FJWlNQcVNs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